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2F3" w:rsidRPr="00BE22F3" w:rsidRDefault="00BE22F3" w:rsidP="00E8137E">
      <w:pPr>
        <w:jc w:val="right"/>
        <w:rPr>
          <w:rFonts w:ascii="Times New Roman" w:hAnsi="Times New Roman"/>
          <w:bCs/>
          <w:noProof/>
          <w:sz w:val="26"/>
          <w:szCs w:val="26"/>
          <w:lang w:val="x-none" w:eastAsia="x-none"/>
        </w:rPr>
      </w:pPr>
      <w:r w:rsidRPr="00BE22F3">
        <w:rPr>
          <w:rFonts w:ascii="Times New Roman" w:hAnsi="Times New Roman"/>
          <w:bCs/>
          <w:noProof/>
          <w:sz w:val="26"/>
          <w:szCs w:val="26"/>
        </w:rPr>
        <w:t>Утверждаю:</w:t>
      </w:r>
    </w:p>
    <w:p w:rsidR="00470971" w:rsidRPr="00E70106" w:rsidRDefault="00470971" w:rsidP="00470971">
      <w:pPr>
        <w:ind w:right="-1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Pr="00E70106">
        <w:rPr>
          <w:rFonts w:ascii="Times New Roman" w:hAnsi="Times New Roman"/>
          <w:sz w:val="26"/>
          <w:szCs w:val="26"/>
        </w:rPr>
        <w:t xml:space="preserve"> </w:t>
      </w:r>
      <w:r w:rsidR="003C3C31">
        <w:rPr>
          <w:rFonts w:ascii="Times New Roman" w:hAnsi="Times New Roman"/>
          <w:sz w:val="26"/>
          <w:szCs w:val="26"/>
        </w:rPr>
        <w:t xml:space="preserve">первого </w:t>
      </w:r>
      <w:bookmarkStart w:id="0" w:name="_GoBack"/>
      <w:bookmarkEnd w:id="0"/>
      <w:r w:rsidRPr="00E70106">
        <w:rPr>
          <w:rFonts w:ascii="Times New Roman" w:hAnsi="Times New Roman"/>
          <w:sz w:val="26"/>
          <w:szCs w:val="26"/>
        </w:rPr>
        <w:t>заместител</w:t>
      </w:r>
      <w:r>
        <w:rPr>
          <w:rFonts w:ascii="Times New Roman" w:hAnsi="Times New Roman"/>
          <w:sz w:val="26"/>
          <w:szCs w:val="26"/>
        </w:rPr>
        <w:t>я</w:t>
      </w:r>
      <w:r w:rsidRPr="00E70106">
        <w:rPr>
          <w:rFonts w:ascii="Times New Roman" w:hAnsi="Times New Roman"/>
          <w:sz w:val="26"/>
          <w:szCs w:val="26"/>
        </w:rPr>
        <w:t xml:space="preserve"> директора  – </w:t>
      </w:r>
    </w:p>
    <w:p w:rsidR="00BE22F3" w:rsidRPr="00BE22F3" w:rsidRDefault="003C3C31" w:rsidP="00470971">
      <w:pPr>
        <w:jc w:val="right"/>
        <w:rPr>
          <w:rFonts w:ascii="Times New Roman" w:eastAsia="Calibri" w:hAnsi="Times New Roman"/>
          <w:sz w:val="26"/>
          <w:szCs w:val="26"/>
          <w:lang w:eastAsia="en-US"/>
        </w:rPr>
      </w:pPr>
      <w:proofErr w:type="gramStart"/>
      <w:r>
        <w:rPr>
          <w:rFonts w:ascii="Times New Roman" w:hAnsi="Times New Roman"/>
          <w:sz w:val="26"/>
          <w:szCs w:val="26"/>
        </w:rPr>
        <w:t>главного</w:t>
      </w:r>
      <w:proofErr w:type="gramEnd"/>
      <w:r>
        <w:rPr>
          <w:rFonts w:ascii="Times New Roman" w:hAnsi="Times New Roman"/>
          <w:sz w:val="26"/>
          <w:szCs w:val="26"/>
        </w:rPr>
        <w:t xml:space="preserve"> инженера</w:t>
      </w:r>
      <w:r w:rsidR="00BE22F3" w:rsidRPr="00BE22F3">
        <w:rPr>
          <w:rFonts w:ascii="Times New Roman" w:eastAsia="Calibri" w:hAnsi="Times New Roman"/>
          <w:sz w:val="26"/>
          <w:szCs w:val="26"/>
          <w:lang w:eastAsia="en-US"/>
        </w:rPr>
        <w:t xml:space="preserve"> филиала</w:t>
      </w:r>
    </w:p>
    <w:p w:rsidR="00BE22F3" w:rsidRPr="00BE22F3" w:rsidRDefault="00BE22F3" w:rsidP="00E8137E">
      <w:pPr>
        <w:jc w:val="right"/>
        <w:rPr>
          <w:rFonts w:ascii="Times New Roman" w:eastAsia="Calibri" w:hAnsi="Times New Roman"/>
          <w:sz w:val="26"/>
          <w:szCs w:val="26"/>
          <w:lang w:eastAsia="en-US"/>
        </w:rPr>
      </w:pPr>
      <w:r w:rsidRPr="00BE22F3">
        <w:rPr>
          <w:rFonts w:ascii="Times New Roman" w:eastAsia="Calibri" w:hAnsi="Times New Roman"/>
          <w:sz w:val="26"/>
          <w:szCs w:val="26"/>
          <w:lang w:eastAsia="en-US"/>
        </w:rPr>
        <w:t>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BE22F3">
        <w:rPr>
          <w:rFonts w:ascii="Times New Roman" w:eastAsia="Calibri" w:hAnsi="Times New Roman"/>
          <w:sz w:val="26"/>
          <w:szCs w:val="26"/>
          <w:lang w:eastAsia="en-US"/>
        </w:rPr>
        <w:t>» - «Брянскэнерго»</w:t>
      </w:r>
    </w:p>
    <w:p w:rsidR="00BE22F3" w:rsidRPr="00BE22F3" w:rsidRDefault="00BE22F3" w:rsidP="00E8137E">
      <w:pPr>
        <w:jc w:val="right"/>
        <w:rPr>
          <w:rFonts w:ascii="Times New Roman" w:hAnsi="Times New Roman"/>
          <w:bCs/>
          <w:noProof/>
          <w:sz w:val="26"/>
          <w:szCs w:val="26"/>
          <w:lang w:val="x-none" w:eastAsia="x-none"/>
        </w:rPr>
      </w:pPr>
    </w:p>
    <w:p w:rsidR="00BE22F3" w:rsidRPr="00BE22F3" w:rsidRDefault="00BE22F3" w:rsidP="00E8137E">
      <w:pPr>
        <w:jc w:val="right"/>
        <w:rPr>
          <w:rFonts w:ascii="Times New Roman" w:hAnsi="Times New Roman"/>
          <w:bCs/>
          <w:noProof/>
          <w:sz w:val="26"/>
          <w:szCs w:val="26"/>
          <w:lang w:val="x-none" w:eastAsia="x-none"/>
        </w:rPr>
      </w:pPr>
      <w:r w:rsidRPr="00BE22F3">
        <w:rPr>
          <w:rFonts w:ascii="Times New Roman" w:hAnsi="Times New Roman"/>
          <w:bCs/>
          <w:noProof/>
          <w:sz w:val="26"/>
          <w:szCs w:val="26"/>
        </w:rPr>
        <w:t xml:space="preserve">          ________________</w:t>
      </w:r>
      <w:r w:rsidR="003C3C31">
        <w:rPr>
          <w:rFonts w:ascii="Times New Roman" w:hAnsi="Times New Roman"/>
          <w:bCs/>
          <w:noProof/>
          <w:sz w:val="26"/>
          <w:szCs w:val="26"/>
        </w:rPr>
        <w:t>С.Л. Поляков</w:t>
      </w:r>
    </w:p>
    <w:p w:rsidR="00767503" w:rsidRPr="00E8137E" w:rsidRDefault="00BE22F3" w:rsidP="00E8137E">
      <w:pPr>
        <w:pStyle w:val="2"/>
        <w:numPr>
          <w:ilvl w:val="0"/>
          <w:numId w:val="0"/>
        </w:numPr>
        <w:spacing w:after="120"/>
        <w:ind w:left="5103"/>
        <w:jc w:val="right"/>
        <w:rPr>
          <w:b w:val="0"/>
          <w:sz w:val="26"/>
          <w:szCs w:val="26"/>
        </w:rPr>
      </w:pPr>
      <w:r w:rsidRPr="00E8137E">
        <w:rPr>
          <w:b w:val="0"/>
          <w:bCs/>
          <w:noProof/>
          <w:sz w:val="26"/>
          <w:szCs w:val="26"/>
        </w:rPr>
        <w:t xml:space="preserve">           «____»  ______________ 20</w:t>
      </w:r>
      <w:r w:rsidR="008B3F94">
        <w:rPr>
          <w:b w:val="0"/>
          <w:bCs/>
          <w:noProof/>
          <w:sz w:val="26"/>
          <w:szCs w:val="26"/>
        </w:rPr>
        <w:t>2</w:t>
      </w:r>
      <w:r w:rsidR="00470971">
        <w:rPr>
          <w:b w:val="0"/>
          <w:bCs/>
          <w:noProof/>
          <w:sz w:val="26"/>
          <w:szCs w:val="26"/>
        </w:rPr>
        <w:t>3</w:t>
      </w:r>
      <w:r w:rsidRPr="00E8137E">
        <w:rPr>
          <w:b w:val="0"/>
          <w:bCs/>
          <w:noProof/>
          <w:sz w:val="26"/>
          <w:szCs w:val="26"/>
        </w:rPr>
        <w:t>г.</w:t>
      </w:r>
    </w:p>
    <w:p w:rsidR="007707DE" w:rsidRPr="00E514FB" w:rsidRDefault="007707DE" w:rsidP="007707DE">
      <w:pPr>
        <w:rPr>
          <w:rFonts w:ascii="Times New Roman" w:hAnsi="Times New Roman"/>
        </w:rPr>
      </w:pPr>
    </w:p>
    <w:p w:rsidR="00BE22F3" w:rsidRDefault="00BE22F3" w:rsidP="00B87EB8">
      <w:pPr>
        <w:pStyle w:val="2"/>
        <w:numPr>
          <w:ilvl w:val="0"/>
          <w:numId w:val="0"/>
        </w:numPr>
      </w:pPr>
    </w:p>
    <w:p w:rsidR="00767503" w:rsidRPr="00B87EB8" w:rsidRDefault="00767503" w:rsidP="00B87EB8">
      <w:pPr>
        <w:pStyle w:val="2"/>
        <w:numPr>
          <w:ilvl w:val="0"/>
          <w:numId w:val="0"/>
        </w:numPr>
      </w:pPr>
      <w:r w:rsidRPr="00B87EB8">
        <w:t>ТЕХНИЧЕСКОЕ ЗАДАНИЕ</w:t>
      </w:r>
    </w:p>
    <w:p w:rsidR="001D0740" w:rsidRPr="00491F36" w:rsidRDefault="00B34E34" w:rsidP="00491F36">
      <w:pPr>
        <w:jc w:val="center"/>
        <w:rPr>
          <w:rFonts w:ascii="Times New Roman" w:hAnsi="Times New Roman"/>
          <w:b/>
          <w:sz w:val="26"/>
          <w:szCs w:val="26"/>
        </w:rPr>
      </w:pPr>
      <w:r w:rsidRPr="00B87EB8">
        <w:rPr>
          <w:rFonts w:ascii="Times New Roman" w:hAnsi="Times New Roman"/>
          <w:b/>
          <w:sz w:val="26"/>
          <w:szCs w:val="26"/>
        </w:rPr>
        <w:t xml:space="preserve">на </w:t>
      </w:r>
      <w:r w:rsidR="00767503" w:rsidRPr="00B87EB8">
        <w:rPr>
          <w:rFonts w:ascii="Times New Roman" w:hAnsi="Times New Roman"/>
          <w:b/>
          <w:sz w:val="26"/>
          <w:szCs w:val="26"/>
        </w:rPr>
        <w:t xml:space="preserve">поставку </w:t>
      </w:r>
      <w:r w:rsidR="00B87EB8" w:rsidRPr="00B87EB8">
        <w:rPr>
          <w:rFonts w:ascii="Times New Roman" w:hAnsi="Times New Roman"/>
          <w:b/>
          <w:sz w:val="26"/>
          <w:szCs w:val="26"/>
        </w:rPr>
        <w:t>стройматериалов</w:t>
      </w:r>
      <w:r w:rsidR="00491F36">
        <w:rPr>
          <w:rFonts w:ascii="Times New Roman" w:hAnsi="Times New Roman"/>
          <w:b/>
          <w:sz w:val="26"/>
          <w:szCs w:val="26"/>
        </w:rPr>
        <w:t xml:space="preserve"> </w:t>
      </w:r>
      <w:r w:rsidR="001D0740" w:rsidRPr="00B87EB8">
        <w:rPr>
          <w:rFonts w:ascii="Times New Roman" w:hAnsi="Times New Roman"/>
          <w:b/>
          <w:u w:val="single"/>
        </w:rPr>
        <w:t xml:space="preserve">Лот № </w:t>
      </w:r>
      <w:r w:rsidR="008114A3" w:rsidRPr="00B87EB8">
        <w:rPr>
          <w:rFonts w:ascii="Times New Roman" w:hAnsi="Times New Roman"/>
          <w:b/>
          <w:u w:val="single"/>
        </w:rPr>
        <w:t>401</w:t>
      </w:r>
      <w:r w:rsidR="008A05F4" w:rsidRPr="00B87EB8">
        <w:rPr>
          <w:rFonts w:ascii="Times New Roman" w:hAnsi="Times New Roman"/>
          <w:b/>
          <w:u w:val="single"/>
          <w:lang w:val="en-US"/>
        </w:rPr>
        <w:t>L</w:t>
      </w:r>
    </w:p>
    <w:p w:rsidR="00767503" w:rsidRDefault="00767503" w:rsidP="007707DE">
      <w:pPr>
        <w:jc w:val="center"/>
        <w:rPr>
          <w:rFonts w:ascii="Times New Roman" w:hAnsi="Times New Roman"/>
          <w:b/>
          <w:sz w:val="26"/>
          <w:szCs w:val="26"/>
        </w:rPr>
      </w:pP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Общая часть.</w:t>
      </w:r>
    </w:p>
    <w:p w:rsidR="001D0740" w:rsidRPr="001D0740" w:rsidRDefault="001D0740" w:rsidP="001D074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 xml:space="preserve">1.1. Филиал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 xml:space="preserve">» - «Брянскэнерго» производит закупку </w:t>
      </w:r>
      <w:r w:rsidR="00435C3C">
        <w:rPr>
          <w:rFonts w:ascii="Times New Roman" w:hAnsi="Times New Roman"/>
          <w:sz w:val="26"/>
          <w:szCs w:val="26"/>
        </w:rPr>
        <w:t>следующей продукции</w:t>
      </w:r>
      <w:r w:rsidRPr="001D0740">
        <w:rPr>
          <w:rFonts w:ascii="Times New Roman" w:hAnsi="Times New Roman"/>
          <w:sz w:val="26"/>
          <w:szCs w:val="26"/>
        </w:rPr>
        <w:t>.</w:t>
      </w:r>
    </w:p>
    <w:p w:rsidR="001D0740" w:rsidRPr="001D0740" w:rsidRDefault="001D0740" w:rsidP="001D0740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1.2.</w:t>
      </w:r>
      <w:r w:rsidRPr="001D0740">
        <w:rPr>
          <w:rFonts w:ascii="Times New Roman" w:hAnsi="Times New Roman"/>
          <w:bCs/>
          <w:sz w:val="26"/>
          <w:szCs w:val="26"/>
        </w:rPr>
        <w:tab/>
        <w:t>Подрядчик определяется на основании проведения конкурентной закупочной процедуры на закупку данного вида продукции.</w:t>
      </w:r>
    </w:p>
    <w:p w:rsidR="00D91FBE" w:rsidRPr="008A05F4" w:rsidRDefault="001D0740" w:rsidP="008A05F4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1.3.</w:t>
      </w:r>
      <w:r w:rsidRPr="001D0740">
        <w:rPr>
          <w:rFonts w:ascii="Times New Roman" w:hAnsi="Times New Roman"/>
          <w:bCs/>
          <w:sz w:val="26"/>
          <w:szCs w:val="26"/>
        </w:rPr>
        <w:tab/>
        <w:t>Все условия поставки продукции определяются и регулируются на основе договора заключённого Заказчиком с победителем конкурентной закупочной процедуры.</w:t>
      </w: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Предмет конкурса.</w:t>
      </w:r>
    </w:p>
    <w:p w:rsidR="00195F1B" w:rsidRPr="002A38C2" w:rsidRDefault="007707DE" w:rsidP="002A38C2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sz w:val="26"/>
          <w:szCs w:val="26"/>
        </w:rPr>
        <w:t xml:space="preserve">Поставщик обеспечивает поставку продукции на склад получателя – </w:t>
      </w:r>
      <w:r w:rsidRPr="001D0740">
        <w:rPr>
          <w:rFonts w:ascii="Times New Roman" w:hAnsi="Times New Roman"/>
          <w:bCs/>
          <w:sz w:val="26"/>
          <w:szCs w:val="26"/>
        </w:rPr>
        <w:t xml:space="preserve">филиала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>» - «Брянскэнерго» в объемах и в сроки указанные в техническом задании:</w:t>
      </w:r>
    </w:p>
    <w:tbl>
      <w:tblPr>
        <w:tblpPr w:leftFromText="180" w:rightFromText="180" w:vertAnchor="text" w:horzAnchor="margin" w:tblpXSpec="center" w:tblpY="1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87"/>
        <w:gridCol w:w="1105"/>
        <w:gridCol w:w="4536"/>
      </w:tblGrid>
      <w:tr w:rsidR="0010367E" w:rsidRPr="002A38C2" w:rsidTr="000E6497">
        <w:trPr>
          <w:trHeight w:val="557"/>
        </w:trPr>
        <w:tc>
          <w:tcPr>
            <w:tcW w:w="709" w:type="dxa"/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E8137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0D723A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hAnsi="Times New Roman"/>
                <w:b/>
              </w:rPr>
              <w:t>Вид продукции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ед. изм.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кол-во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10367E" w:rsidRPr="002A38C2" w:rsidRDefault="0010367E" w:rsidP="00A92082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</w:rPr>
            </w:pPr>
            <w:r w:rsidRPr="002A38C2">
              <w:rPr>
                <w:rFonts w:ascii="Times New Roman" w:hAnsi="Times New Roman"/>
                <w:b/>
              </w:rPr>
              <w:t>Точка поставки франко-склад Покупателя</w:t>
            </w:r>
          </w:p>
        </w:tc>
      </w:tr>
      <w:tr w:rsidR="00B37859" w:rsidRPr="002A38C2" w:rsidTr="00B10975">
        <w:trPr>
          <w:trHeight w:val="70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37859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0D723A">
              <w:rPr>
                <w:rFonts w:ascii="Times New Roman" w:eastAsiaTheme="minorHAnsi" w:hAnsi="Times New Roman"/>
                <w:color w:val="000000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10975">
            <w:pPr>
              <w:rPr>
                <w:rFonts w:ascii="Times New Roman" w:hAnsi="Times New Roman"/>
              </w:rPr>
            </w:pPr>
            <w:r w:rsidRPr="00470971">
              <w:rPr>
                <w:rFonts w:ascii="Times New Roman" w:hAnsi="Times New Roman"/>
              </w:rPr>
              <w:t xml:space="preserve">Герметик TYTAN каучуковый </w:t>
            </w:r>
            <w:proofErr w:type="spellStart"/>
            <w:r w:rsidRPr="00470971">
              <w:rPr>
                <w:rFonts w:ascii="Times New Roman" w:hAnsi="Times New Roman"/>
              </w:rPr>
              <w:t>кровел</w:t>
            </w:r>
            <w:proofErr w:type="spellEnd"/>
            <w:r w:rsidRPr="00470971">
              <w:rPr>
                <w:rFonts w:ascii="Times New Roman" w:hAnsi="Times New Roman"/>
              </w:rPr>
              <w:t>. 310мл</w:t>
            </w:r>
            <w:r w:rsidR="006D3F6C">
              <w:rPr>
                <w:rFonts w:ascii="Times New Roman" w:hAnsi="Times New Roman"/>
              </w:rPr>
              <w:t xml:space="preserve">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470971" w:rsidRDefault="00470971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702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37859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0D723A"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rPr>
                <w:rFonts w:ascii="Times New Roman" w:hAnsi="Times New Roman"/>
              </w:rPr>
            </w:pPr>
            <w:proofErr w:type="spellStart"/>
            <w:r w:rsidRPr="00470971">
              <w:rPr>
                <w:rFonts w:ascii="Times New Roman" w:hAnsi="Times New Roman"/>
              </w:rPr>
              <w:t>Гипсокартон</w:t>
            </w:r>
            <w:proofErr w:type="spellEnd"/>
            <w:r w:rsidRPr="00470971">
              <w:rPr>
                <w:rFonts w:ascii="Times New Roman" w:hAnsi="Times New Roman"/>
              </w:rPr>
              <w:t xml:space="preserve"> ГКЛВ 2500х1200х12,</w:t>
            </w:r>
            <w:proofErr w:type="gramStart"/>
            <w:r w:rsidRPr="00470971">
              <w:rPr>
                <w:rFonts w:ascii="Times New Roman" w:hAnsi="Times New Roman"/>
              </w:rPr>
              <w:t>5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127D0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182372" w:rsidRDefault="00470971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71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C7" w:rsidRPr="00B37859" w:rsidRDefault="00470971" w:rsidP="00B37859">
            <w:pPr>
              <w:rPr>
                <w:rFonts w:ascii="Times New Roman" w:hAnsi="Times New Roman"/>
              </w:rPr>
            </w:pPr>
            <w:r w:rsidRPr="00470971">
              <w:rPr>
                <w:rFonts w:ascii="Times New Roman" w:hAnsi="Times New Roman"/>
              </w:rPr>
              <w:t xml:space="preserve">Заглушка плинтуса Идеал Комфорт </w:t>
            </w:r>
            <w:proofErr w:type="spellStart"/>
            <w:r w:rsidRPr="00470971">
              <w:rPr>
                <w:rFonts w:ascii="Times New Roman" w:hAnsi="Times New Roman"/>
              </w:rPr>
              <w:t>прав+</w:t>
            </w:r>
            <w:proofErr w:type="gramStart"/>
            <w:r w:rsidRPr="00470971">
              <w:rPr>
                <w:rFonts w:ascii="Times New Roman" w:hAnsi="Times New Roman"/>
              </w:rPr>
              <w:t>лев</w:t>
            </w:r>
            <w:proofErr w:type="spellEnd"/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679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8D6371">
            <w:pPr>
              <w:rPr>
                <w:rFonts w:ascii="Times New Roman" w:hAnsi="Times New Roman"/>
              </w:rPr>
            </w:pPr>
            <w:proofErr w:type="spellStart"/>
            <w:r w:rsidRPr="00470971">
              <w:rPr>
                <w:rFonts w:ascii="Times New Roman" w:hAnsi="Times New Roman"/>
              </w:rPr>
              <w:t>Керамогранит</w:t>
            </w:r>
            <w:proofErr w:type="spellEnd"/>
            <w:r w:rsidRPr="00470971">
              <w:rPr>
                <w:rFonts w:ascii="Times New Roman" w:hAnsi="Times New Roman"/>
              </w:rPr>
              <w:t xml:space="preserve"> морозостойкий 400х</w:t>
            </w:r>
            <w:proofErr w:type="gramStart"/>
            <w:r w:rsidRPr="00470971">
              <w:rPr>
                <w:rFonts w:ascii="Times New Roman" w:hAnsi="Times New Roman"/>
              </w:rPr>
              <w:t>400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6D3F6C" w:rsidRDefault="00470971" w:rsidP="008D6371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>Клей</w:t>
            </w:r>
            <w:r w:rsidRPr="006D3F6C">
              <w:rPr>
                <w:rFonts w:ascii="Times New Roman" w:hAnsi="Times New Roman"/>
              </w:rPr>
              <w:t xml:space="preserve"> </w:t>
            </w:r>
            <w:r w:rsidRPr="00470971">
              <w:rPr>
                <w:rFonts w:ascii="Times New Roman" w:hAnsi="Times New Roman"/>
              </w:rPr>
              <w:t>плиточный</w:t>
            </w:r>
            <w:r w:rsidRPr="006D3F6C">
              <w:rPr>
                <w:rFonts w:ascii="Times New Roman" w:hAnsi="Times New Roman"/>
              </w:rPr>
              <w:t xml:space="preserve"> </w:t>
            </w:r>
            <w:proofErr w:type="spellStart"/>
            <w:r w:rsidRPr="00470971">
              <w:rPr>
                <w:rFonts w:ascii="Times New Roman" w:hAnsi="Times New Roman"/>
                <w:lang w:val="en-US"/>
              </w:rPr>
              <w:t>Ceresit</w:t>
            </w:r>
            <w:proofErr w:type="spellEnd"/>
            <w:r w:rsidRPr="006D3F6C">
              <w:rPr>
                <w:rFonts w:ascii="Times New Roman" w:hAnsi="Times New Roman"/>
              </w:rPr>
              <w:t xml:space="preserve"> </w:t>
            </w:r>
            <w:r w:rsidRPr="00470971">
              <w:rPr>
                <w:rFonts w:ascii="Times New Roman" w:hAnsi="Times New Roman"/>
              </w:rPr>
              <w:t>СМ</w:t>
            </w:r>
            <w:r w:rsidRPr="006D3F6C">
              <w:rPr>
                <w:rFonts w:ascii="Times New Roman" w:hAnsi="Times New Roman"/>
              </w:rPr>
              <w:t xml:space="preserve"> 17 </w:t>
            </w:r>
            <w:r w:rsidRPr="00470971">
              <w:rPr>
                <w:rFonts w:ascii="Times New Roman" w:hAnsi="Times New Roman"/>
                <w:lang w:val="en-US"/>
              </w:rPr>
              <w:t>Super</w:t>
            </w:r>
            <w:r w:rsidRPr="006D3F6C">
              <w:rPr>
                <w:rFonts w:ascii="Times New Roman" w:hAnsi="Times New Roman"/>
              </w:rPr>
              <w:t xml:space="preserve"> </w:t>
            </w:r>
            <w:proofErr w:type="gramStart"/>
            <w:r w:rsidRPr="00470971">
              <w:rPr>
                <w:rFonts w:ascii="Times New Roman" w:hAnsi="Times New Roman"/>
                <w:lang w:val="en-US"/>
              </w:rPr>
              <w:t>Flex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182372" w:rsidRPr="002A38C2" w:rsidTr="000E6497">
        <w:trPr>
          <w:trHeight w:val="600"/>
        </w:trPr>
        <w:tc>
          <w:tcPr>
            <w:tcW w:w="709" w:type="dxa"/>
            <w:shd w:val="clear" w:color="auto" w:fill="FFFFFF"/>
            <w:vAlign w:val="center"/>
          </w:tcPr>
          <w:p w:rsidR="00182372" w:rsidRPr="000D723A" w:rsidRDefault="00182372" w:rsidP="0018237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372" w:rsidRPr="00470971" w:rsidRDefault="00470971" w:rsidP="00182372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 xml:space="preserve">Конек 300х300х2000 RAL </w:t>
            </w:r>
            <w:proofErr w:type="gramStart"/>
            <w:r w:rsidRPr="00470971">
              <w:rPr>
                <w:rFonts w:ascii="Times New Roman" w:hAnsi="Times New Roman"/>
              </w:rPr>
              <w:t>5005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372" w:rsidRPr="00B37859" w:rsidRDefault="00470971" w:rsidP="001823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2372" w:rsidRPr="00B37859" w:rsidRDefault="00470971" w:rsidP="001823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27D0A">
              <w:rPr>
                <w:rFonts w:ascii="Times New Roman" w:hAnsi="Times New Roman"/>
              </w:rPr>
              <w:t>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182372" w:rsidRPr="002A38C2" w:rsidRDefault="00182372" w:rsidP="0018237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469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470971">
              <w:rPr>
                <w:rFonts w:ascii="Times New Roman" w:hAnsi="Times New Roman"/>
              </w:rPr>
              <w:t>Ламинат</w:t>
            </w:r>
            <w:proofErr w:type="spellEnd"/>
            <w:r w:rsidRPr="00470971">
              <w:rPr>
                <w:rFonts w:ascii="Times New Roman" w:hAnsi="Times New Roman"/>
              </w:rPr>
              <w:t xml:space="preserve"> Дуб </w:t>
            </w:r>
            <w:proofErr w:type="spellStart"/>
            <w:r w:rsidRPr="00470971">
              <w:rPr>
                <w:rFonts w:ascii="Times New Roman" w:hAnsi="Times New Roman"/>
              </w:rPr>
              <w:t>суприм</w:t>
            </w:r>
            <w:proofErr w:type="spellEnd"/>
            <w:r w:rsidRPr="00470971">
              <w:rPr>
                <w:rFonts w:ascii="Times New Roman" w:hAnsi="Times New Roman"/>
              </w:rPr>
              <w:t xml:space="preserve"> 1292х194х8 класс </w:t>
            </w:r>
            <w:proofErr w:type="gramStart"/>
            <w:r w:rsidRPr="00470971">
              <w:rPr>
                <w:rFonts w:ascii="Times New Roman" w:hAnsi="Times New Roman"/>
              </w:rPr>
              <w:t>33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127D0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10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6D3F6C" w:rsidRDefault="00470971" w:rsidP="00B37859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470971">
              <w:rPr>
                <w:rFonts w:ascii="Times New Roman" w:hAnsi="Times New Roman"/>
                <w:lang w:val="en-US"/>
              </w:rPr>
              <w:t>Линокром</w:t>
            </w:r>
            <w:proofErr w:type="spellEnd"/>
            <w:r w:rsidRPr="00470971">
              <w:rPr>
                <w:rFonts w:ascii="Times New Roman" w:hAnsi="Times New Roman"/>
                <w:lang w:val="en-US"/>
              </w:rPr>
              <w:t xml:space="preserve"> ТКП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127D0A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127D0A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96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lastRenderedPageBreak/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 xml:space="preserve">Линокром </w:t>
            </w:r>
            <w:proofErr w:type="gramStart"/>
            <w:r w:rsidRPr="00470971">
              <w:rPr>
                <w:rFonts w:ascii="Times New Roman" w:hAnsi="Times New Roman"/>
              </w:rPr>
              <w:t>ТПП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127D0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6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 xml:space="preserve">Линолеум </w:t>
            </w:r>
            <w:proofErr w:type="spellStart"/>
            <w:r w:rsidRPr="00470971">
              <w:rPr>
                <w:rFonts w:ascii="Times New Roman" w:hAnsi="Times New Roman"/>
              </w:rPr>
              <w:t>Tarkett</w:t>
            </w:r>
            <w:proofErr w:type="spellEnd"/>
            <w:r w:rsidRPr="00470971">
              <w:rPr>
                <w:rFonts w:ascii="Times New Roman" w:hAnsi="Times New Roman"/>
              </w:rPr>
              <w:t xml:space="preserve"> </w:t>
            </w:r>
            <w:proofErr w:type="spellStart"/>
            <w:r w:rsidRPr="00470971">
              <w:rPr>
                <w:rFonts w:ascii="Times New Roman" w:hAnsi="Times New Roman"/>
              </w:rPr>
              <w:t>Moda</w:t>
            </w:r>
            <w:proofErr w:type="spellEnd"/>
            <w:r w:rsidRPr="00470971">
              <w:rPr>
                <w:rFonts w:ascii="Times New Roman" w:hAnsi="Times New Roman"/>
              </w:rPr>
              <w:t xml:space="preserve"> 3</w:t>
            </w:r>
            <w:proofErr w:type="gramStart"/>
            <w:r w:rsidRPr="00470971">
              <w:rPr>
                <w:rFonts w:ascii="Times New Roman" w:hAnsi="Times New Roman"/>
              </w:rPr>
              <w:t>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127D0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 xml:space="preserve">Лист проф.НС35 0,6х1000х1800 ПЭ RAL </w:t>
            </w:r>
            <w:proofErr w:type="gramStart"/>
            <w:r w:rsidRPr="00470971">
              <w:rPr>
                <w:rFonts w:ascii="Times New Roman" w:hAnsi="Times New Roman"/>
              </w:rPr>
              <w:t>5005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ЛСТ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75"/>
        </w:trPr>
        <w:tc>
          <w:tcPr>
            <w:tcW w:w="709" w:type="dxa"/>
            <w:shd w:val="clear" w:color="auto" w:fill="FFFFFF"/>
            <w:vAlign w:val="center"/>
          </w:tcPr>
          <w:p w:rsidR="00B37859" w:rsidRPr="008D6371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>Обои под покраску Палитра 1,06х25</w:t>
            </w:r>
            <w:proofErr w:type="gramStart"/>
            <w:r w:rsidRPr="00470971">
              <w:rPr>
                <w:rFonts w:ascii="Times New Roman" w:hAnsi="Times New Roman"/>
              </w:rPr>
              <w:t>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8D6371" w:rsidRDefault="00680A9A" w:rsidP="00B37859">
            <w:pPr>
              <w:jc w:val="center"/>
              <w:rPr>
                <w:rFonts w:ascii="Times New Roman" w:hAnsi="Times New Roman"/>
              </w:rPr>
            </w:pPr>
            <w:r w:rsidRPr="00EA3C74">
              <w:rPr>
                <w:rFonts w:ascii="Times New Roman" w:hAnsi="Times New Roman"/>
              </w:rPr>
              <w:t>РУЛ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8D6371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A3C74">
              <w:rPr>
                <w:rFonts w:ascii="Times New Roman" w:hAnsi="Times New Roman"/>
              </w:rPr>
              <w:t>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8D6371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8D6371">
              <w:rPr>
                <w:rFonts w:ascii="Times New Roman" w:hAnsi="Times New Roman"/>
              </w:rPr>
              <w:t>филиал ПАО «Россети Центр»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Очиститель монтажной пены PENOPLEX 650</w:t>
            </w:r>
            <w:proofErr w:type="gramStart"/>
            <w:r w:rsidRPr="00680A9A">
              <w:rPr>
                <w:rFonts w:ascii="Times New Roman" w:hAnsi="Times New Roman"/>
              </w:rPr>
              <w:t>мл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7847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8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 xml:space="preserve">Пена монтажная </w:t>
            </w:r>
            <w:proofErr w:type="spellStart"/>
            <w:r w:rsidRPr="00680A9A">
              <w:rPr>
                <w:rFonts w:ascii="Times New Roman" w:hAnsi="Times New Roman"/>
              </w:rPr>
              <w:t>Makroflex</w:t>
            </w:r>
            <w:proofErr w:type="spellEnd"/>
            <w:r w:rsidRPr="00680A9A">
              <w:rPr>
                <w:rFonts w:ascii="Times New Roman" w:hAnsi="Times New Roman"/>
              </w:rPr>
              <w:t xml:space="preserve"> 750</w:t>
            </w:r>
            <w:proofErr w:type="gramStart"/>
            <w:r w:rsidRPr="00680A9A">
              <w:rPr>
                <w:rFonts w:ascii="Times New Roman" w:hAnsi="Times New Roman"/>
              </w:rPr>
              <w:t>мл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82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680A9A">
              <w:rPr>
                <w:rFonts w:ascii="Times New Roman" w:hAnsi="Times New Roman"/>
              </w:rPr>
              <w:t>Пенополистирол</w:t>
            </w:r>
            <w:proofErr w:type="spellEnd"/>
            <w:r w:rsidRPr="00680A9A">
              <w:rPr>
                <w:rFonts w:ascii="Times New Roman" w:hAnsi="Times New Roman"/>
              </w:rPr>
              <w:t xml:space="preserve"> 250А SL N 50х585х</w:t>
            </w:r>
            <w:proofErr w:type="gramStart"/>
            <w:r w:rsidRPr="00680A9A">
              <w:rPr>
                <w:rFonts w:ascii="Times New Roman" w:hAnsi="Times New Roman"/>
              </w:rPr>
              <w:t>1185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Пиломатериал хвойный обрезной 25</w:t>
            </w:r>
            <w:proofErr w:type="gramStart"/>
            <w:r w:rsidRPr="00680A9A">
              <w:rPr>
                <w:rFonts w:ascii="Times New Roman" w:hAnsi="Times New Roman"/>
              </w:rPr>
              <w:t>мм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EA3C74" w:rsidP="00680A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Пиломатериал хвойный обрезной 50</w:t>
            </w:r>
            <w:proofErr w:type="gramStart"/>
            <w:r w:rsidRPr="00680A9A">
              <w:rPr>
                <w:rFonts w:ascii="Times New Roman" w:hAnsi="Times New Roman"/>
              </w:rPr>
              <w:t>мм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80A9A" w:rsidRPr="00B37859" w:rsidRDefault="00680A9A" w:rsidP="00680A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0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 xml:space="preserve">Пленка </w:t>
            </w:r>
            <w:proofErr w:type="spellStart"/>
            <w:r w:rsidRPr="00680A9A">
              <w:rPr>
                <w:rFonts w:ascii="Times New Roman" w:hAnsi="Times New Roman"/>
              </w:rPr>
              <w:t>гидроизол</w:t>
            </w:r>
            <w:proofErr w:type="spellEnd"/>
            <w:r w:rsidRPr="00680A9A">
              <w:rPr>
                <w:rFonts w:ascii="Times New Roman" w:hAnsi="Times New Roman"/>
              </w:rPr>
              <w:t xml:space="preserve">. </w:t>
            </w:r>
            <w:proofErr w:type="spellStart"/>
            <w:r w:rsidRPr="00680A9A">
              <w:rPr>
                <w:rFonts w:ascii="Times New Roman" w:hAnsi="Times New Roman"/>
              </w:rPr>
              <w:t>Изоспан</w:t>
            </w:r>
            <w:proofErr w:type="spellEnd"/>
            <w:r w:rsidRPr="00680A9A">
              <w:rPr>
                <w:rFonts w:ascii="Times New Roman" w:hAnsi="Times New Roman"/>
              </w:rPr>
              <w:t xml:space="preserve"> В 1,6х43,75</w:t>
            </w:r>
            <w:proofErr w:type="gramStart"/>
            <w:r w:rsidRPr="00680A9A">
              <w:rPr>
                <w:rFonts w:ascii="Times New Roman" w:hAnsi="Times New Roman"/>
              </w:rPr>
              <w:t>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02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Плинтус пластиковый 2500</w:t>
            </w:r>
            <w:proofErr w:type="gramStart"/>
            <w:r w:rsidRPr="00680A9A">
              <w:rPr>
                <w:rFonts w:ascii="Times New Roman" w:hAnsi="Times New Roman"/>
              </w:rPr>
              <w:t>мм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680A9A">
            <w:pPr>
              <w:tabs>
                <w:tab w:val="left" w:pos="275"/>
                <w:tab w:val="center" w:pos="4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4</w:t>
            </w:r>
            <w:r w:rsidR="00EA3C74">
              <w:rPr>
                <w:rFonts w:ascii="Times New Roman" w:hAnsi="Times New Roman"/>
              </w:rPr>
              <w:t>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680A9A" w:rsidRPr="002A38C2" w:rsidTr="000E6497">
        <w:trPr>
          <w:trHeight w:val="615"/>
        </w:trPr>
        <w:tc>
          <w:tcPr>
            <w:tcW w:w="709" w:type="dxa"/>
            <w:shd w:val="clear" w:color="auto" w:fill="FFFFFF"/>
            <w:vAlign w:val="center"/>
          </w:tcPr>
          <w:p w:rsidR="00680A9A" w:rsidRPr="00680A9A" w:rsidRDefault="00680A9A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680A9A">
              <w:rPr>
                <w:rFonts w:ascii="Times New Roman" w:eastAsiaTheme="minorHAnsi" w:hAnsi="Times New Roman"/>
                <w:color w:val="000000"/>
                <w:lang w:eastAsia="en-US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0A9A" w:rsidRPr="00680A9A" w:rsidRDefault="00680A9A" w:rsidP="00680A9A">
            <w:pPr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Плита OSB-3 2500х1250х</w:t>
            </w:r>
            <w:proofErr w:type="gramStart"/>
            <w:r w:rsidRPr="00680A9A">
              <w:rPr>
                <w:rFonts w:ascii="Times New Roman" w:hAnsi="Times New Roman"/>
              </w:rPr>
              <w:t>9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A9A" w:rsidRPr="00680A9A" w:rsidRDefault="00680A9A" w:rsidP="00680A9A">
            <w:pPr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ЛСТ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80A9A" w:rsidRPr="00680A9A" w:rsidRDefault="00680A9A" w:rsidP="00680A9A">
            <w:pPr>
              <w:tabs>
                <w:tab w:val="left" w:pos="275"/>
                <w:tab w:val="center" w:pos="444"/>
              </w:tabs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25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680A9A" w:rsidRPr="002A38C2" w:rsidRDefault="00680A9A" w:rsidP="00680A9A">
            <w:pPr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филиал ПАО «</w:t>
            </w:r>
            <w:proofErr w:type="spellStart"/>
            <w:r w:rsidRPr="00680A9A">
              <w:rPr>
                <w:rFonts w:ascii="Times New Roman" w:hAnsi="Times New Roman"/>
              </w:rPr>
              <w:t>Россети</w:t>
            </w:r>
            <w:proofErr w:type="spellEnd"/>
            <w:r w:rsidRPr="00680A9A">
              <w:rPr>
                <w:rFonts w:ascii="Times New Roman" w:hAnsi="Times New Roman"/>
              </w:rPr>
              <w:t xml:space="preserve"> Центр» - «Брянскэнерго» пр-т Московский, 43</w:t>
            </w:r>
          </w:p>
        </w:tc>
      </w:tr>
      <w:tr w:rsidR="00680A9A" w:rsidRPr="002A38C2" w:rsidTr="000E6497">
        <w:trPr>
          <w:trHeight w:val="627"/>
        </w:trPr>
        <w:tc>
          <w:tcPr>
            <w:tcW w:w="709" w:type="dxa"/>
            <w:shd w:val="clear" w:color="auto" w:fill="FFFFFF"/>
            <w:vAlign w:val="center"/>
          </w:tcPr>
          <w:p w:rsidR="00680A9A" w:rsidRPr="00680A9A" w:rsidRDefault="00680A9A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680A9A">
              <w:rPr>
                <w:rFonts w:ascii="Times New Roman" w:eastAsiaTheme="minorHAnsi" w:hAnsi="Times New Roman"/>
                <w:color w:val="000000"/>
                <w:lang w:eastAsia="en-US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0A9A" w:rsidRPr="00680A9A" w:rsidRDefault="00680A9A" w:rsidP="00680A9A">
            <w:pPr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Плитка облицовочная Ладога 300х</w:t>
            </w:r>
            <w:proofErr w:type="gramStart"/>
            <w:r w:rsidRPr="00680A9A">
              <w:rPr>
                <w:rFonts w:ascii="Times New Roman" w:hAnsi="Times New Roman"/>
              </w:rPr>
              <w:t>200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A9A" w:rsidRPr="00680A9A" w:rsidRDefault="00680A9A" w:rsidP="00680A9A">
            <w:pPr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80A9A" w:rsidRDefault="00680A9A" w:rsidP="00680A9A">
            <w:pPr>
              <w:tabs>
                <w:tab w:val="left" w:pos="275"/>
                <w:tab w:val="center" w:pos="444"/>
              </w:tabs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50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680A9A" w:rsidRPr="002A38C2" w:rsidRDefault="00680A9A" w:rsidP="00680A9A">
            <w:pPr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филиал ПАО «</w:t>
            </w:r>
            <w:proofErr w:type="spellStart"/>
            <w:r w:rsidRPr="00680A9A">
              <w:rPr>
                <w:rFonts w:ascii="Times New Roman" w:hAnsi="Times New Roman"/>
              </w:rPr>
              <w:t>Россети</w:t>
            </w:r>
            <w:proofErr w:type="spellEnd"/>
            <w:r w:rsidRPr="00680A9A">
              <w:rPr>
                <w:rFonts w:ascii="Times New Roman" w:hAnsi="Times New Roman"/>
              </w:rPr>
              <w:t xml:space="preserve"> Центр» - «Брянскэнерго» пр-т Московский, 43</w:t>
            </w:r>
          </w:p>
        </w:tc>
      </w:tr>
      <w:tr w:rsidR="00B37859" w:rsidRPr="002A38C2" w:rsidTr="006643C7">
        <w:trPr>
          <w:trHeight w:val="608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680A9A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Плитка тротуарная 300х300х</w:t>
            </w:r>
            <w:proofErr w:type="gramStart"/>
            <w:r w:rsidRPr="00680A9A">
              <w:rPr>
                <w:rFonts w:ascii="Times New Roman" w:hAnsi="Times New Roman"/>
              </w:rPr>
              <w:t>30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77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680A9A">
              <w:rPr>
                <w:rFonts w:ascii="Times New Roman" w:eastAsiaTheme="minorHAnsi" w:hAnsi="Times New Roman"/>
                <w:color w:val="000000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 xml:space="preserve">Подвес прямой для </w:t>
            </w:r>
            <w:proofErr w:type="spellStart"/>
            <w:r w:rsidRPr="00680A9A">
              <w:rPr>
                <w:rFonts w:ascii="Times New Roman" w:hAnsi="Times New Roman"/>
              </w:rPr>
              <w:t>гипсокартона</w:t>
            </w:r>
            <w:proofErr w:type="spellEnd"/>
            <w:r w:rsidRPr="00680A9A">
              <w:rPr>
                <w:rFonts w:ascii="Times New Roman" w:hAnsi="Times New Roman"/>
              </w:rPr>
              <w:t xml:space="preserve"> 200</w:t>
            </w:r>
            <w:proofErr w:type="gramStart"/>
            <w:r w:rsidRPr="00680A9A">
              <w:rPr>
                <w:rFonts w:ascii="Times New Roman" w:hAnsi="Times New Roman"/>
              </w:rPr>
              <w:t>мм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730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680A9A"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 xml:space="preserve">Подложка под </w:t>
            </w:r>
            <w:proofErr w:type="spellStart"/>
            <w:r w:rsidRPr="00680A9A">
              <w:rPr>
                <w:rFonts w:ascii="Times New Roman" w:hAnsi="Times New Roman"/>
              </w:rPr>
              <w:t>ламинат</w:t>
            </w:r>
            <w:proofErr w:type="spellEnd"/>
            <w:r w:rsidRPr="00680A9A">
              <w:rPr>
                <w:rFonts w:ascii="Times New Roman" w:hAnsi="Times New Roman"/>
              </w:rPr>
              <w:t xml:space="preserve"> 2</w:t>
            </w:r>
            <w:proofErr w:type="gramStart"/>
            <w:r w:rsidRPr="00680A9A">
              <w:rPr>
                <w:rFonts w:ascii="Times New Roman" w:hAnsi="Times New Roman"/>
              </w:rPr>
              <w:t>мм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87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680A9A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 xml:space="preserve">Потолок подвесной </w:t>
            </w:r>
            <w:proofErr w:type="spellStart"/>
            <w:proofErr w:type="gramStart"/>
            <w:r w:rsidRPr="00680A9A">
              <w:rPr>
                <w:rFonts w:ascii="Times New Roman" w:hAnsi="Times New Roman"/>
              </w:rPr>
              <w:t>Армстронг</w:t>
            </w:r>
            <w:proofErr w:type="spellEnd"/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EA3C74">
              <w:rPr>
                <w:rFonts w:ascii="Times New Roman" w:hAnsi="Times New Roman"/>
              </w:rPr>
              <w:t>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47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lastRenderedPageBreak/>
              <w:t>2</w:t>
            </w:r>
            <w:r w:rsidR="00680A9A">
              <w:rPr>
                <w:rFonts w:ascii="Times New Roman" w:eastAsiaTheme="minorHAnsi" w:hAnsi="Times New Roman"/>
                <w:color w:val="000000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680A9A" w:rsidRDefault="00EA3C74" w:rsidP="00B37859">
            <w:pPr>
              <w:rPr>
                <w:rFonts w:ascii="Times New Roman" w:hAnsi="Times New Roman"/>
              </w:rPr>
            </w:pPr>
            <w:proofErr w:type="spellStart"/>
            <w:r w:rsidRPr="00680A9A">
              <w:rPr>
                <w:rFonts w:ascii="Times New Roman" w:hAnsi="Times New Roman"/>
              </w:rPr>
              <w:t>Праймер</w:t>
            </w:r>
            <w:proofErr w:type="spellEnd"/>
            <w:r w:rsidRPr="00680A9A">
              <w:rPr>
                <w:rFonts w:ascii="Times New Roman" w:hAnsi="Times New Roman"/>
              </w:rPr>
              <w:t xml:space="preserve"> битумный </w:t>
            </w:r>
            <w:proofErr w:type="spellStart"/>
            <w:r w:rsidRPr="00680A9A">
              <w:rPr>
                <w:rFonts w:ascii="Times New Roman" w:hAnsi="Times New Roman"/>
              </w:rPr>
              <w:t>ТехноНиколь</w:t>
            </w:r>
            <w:proofErr w:type="spellEnd"/>
            <w:r w:rsidRPr="00680A9A">
              <w:rPr>
                <w:rFonts w:ascii="Times New Roman" w:hAnsi="Times New Roman"/>
              </w:rPr>
              <w:t xml:space="preserve"> N</w:t>
            </w:r>
            <w:proofErr w:type="gramStart"/>
            <w:r w:rsidRPr="00680A9A">
              <w:rPr>
                <w:rFonts w:ascii="Times New Roman" w:hAnsi="Times New Roman"/>
              </w:rPr>
              <w:t>01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1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96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D71E75">
              <w:rPr>
                <w:rFonts w:ascii="Times New Roman" w:eastAsiaTheme="minorHAnsi" w:hAnsi="Times New Roman"/>
                <w:color w:val="000000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>Профиль потолочный ПП 28х27х</w:t>
            </w:r>
            <w:proofErr w:type="gramStart"/>
            <w:r w:rsidRPr="00D71E75">
              <w:rPr>
                <w:rFonts w:ascii="Times New Roman" w:hAnsi="Times New Roman"/>
              </w:rPr>
              <w:t>3000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EA3C74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71E75">
              <w:rPr>
                <w:rFonts w:ascii="Times New Roman" w:hAnsi="Times New Roman"/>
              </w:rPr>
              <w:t>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707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D71E75">
              <w:rPr>
                <w:rFonts w:ascii="Times New Roman" w:eastAsiaTheme="minorHAnsi" w:hAnsi="Times New Roman"/>
                <w:color w:val="000000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D71E75" w:rsidRDefault="00EA3C74" w:rsidP="00B109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>Профиль потолочный ПП 60х27х</w:t>
            </w:r>
            <w:proofErr w:type="gramStart"/>
            <w:r w:rsidRPr="00D71E75">
              <w:rPr>
                <w:rFonts w:ascii="Times New Roman" w:hAnsi="Times New Roman"/>
              </w:rPr>
              <w:t>3000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D71E75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863B64" w:rsidRPr="002A38C2" w:rsidTr="000E6497">
        <w:trPr>
          <w:trHeight w:val="562"/>
        </w:trPr>
        <w:tc>
          <w:tcPr>
            <w:tcW w:w="709" w:type="dxa"/>
            <w:shd w:val="clear" w:color="auto" w:fill="FFFFFF"/>
            <w:vAlign w:val="center"/>
          </w:tcPr>
          <w:p w:rsidR="00863B64" w:rsidRDefault="00863B64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D71E75">
              <w:rPr>
                <w:rFonts w:ascii="Times New Roman" w:eastAsiaTheme="minorHAnsi" w:hAnsi="Times New Roman"/>
                <w:color w:val="000000"/>
                <w:lang w:eastAsia="en-US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B64" w:rsidRPr="00470971" w:rsidRDefault="00863B64" w:rsidP="00863B64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>Профиль стоечный ПС-6 100х50х</w:t>
            </w:r>
            <w:proofErr w:type="gramStart"/>
            <w:r w:rsidRPr="00D71E75">
              <w:rPr>
                <w:rFonts w:ascii="Times New Roman" w:hAnsi="Times New Roman"/>
              </w:rPr>
              <w:t>3000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64" w:rsidRPr="00B37859" w:rsidRDefault="00863B64" w:rsidP="00863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3B64" w:rsidRPr="00B37859" w:rsidRDefault="00D71E75" w:rsidP="00863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63B64">
              <w:rPr>
                <w:rFonts w:ascii="Times New Roman" w:hAnsi="Times New Roman"/>
              </w:rPr>
              <w:t>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863B64" w:rsidRPr="002A38C2" w:rsidRDefault="00863B64" w:rsidP="00863B64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 xml:space="preserve">Слив карнизный </w:t>
            </w:r>
            <w:proofErr w:type="spellStart"/>
            <w:r w:rsidRPr="00D71E75">
              <w:rPr>
                <w:rFonts w:ascii="Times New Roman" w:hAnsi="Times New Roman"/>
              </w:rPr>
              <w:t>оцинков</w:t>
            </w:r>
            <w:proofErr w:type="spellEnd"/>
            <w:r w:rsidRPr="00D71E75">
              <w:rPr>
                <w:rFonts w:ascii="Times New Roman" w:hAnsi="Times New Roman"/>
              </w:rPr>
              <w:t>. 350х130х20 2</w:t>
            </w:r>
            <w:proofErr w:type="gramStart"/>
            <w:r w:rsidRPr="00D71E75">
              <w:rPr>
                <w:rFonts w:ascii="Times New Roman" w:hAnsi="Times New Roman"/>
              </w:rPr>
              <w:t>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 xml:space="preserve">Слив парапетный </w:t>
            </w:r>
            <w:proofErr w:type="spellStart"/>
            <w:r w:rsidRPr="00D71E75">
              <w:rPr>
                <w:rFonts w:ascii="Times New Roman" w:hAnsi="Times New Roman"/>
              </w:rPr>
              <w:t>оцинк</w:t>
            </w:r>
            <w:proofErr w:type="spellEnd"/>
            <w:r w:rsidRPr="00D71E75">
              <w:rPr>
                <w:rFonts w:ascii="Times New Roman" w:hAnsi="Times New Roman"/>
              </w:rPr>
              <w:t>. 50х400х80х20 2</w:t>
            </w:r>
            <w:proofErr w:type="gramStart"/>
            <w:r w:rsidRPr="00D71E75">
              <w:rPr>
                <w:rFonts w:ascii="Times New Roman" w:hAnsi="Times New Roman"/>
              </w:rPr>
              <w:t>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 xml:space="preserve">Смесь сухая </w:t>
            </w:r>
            <w:proofErr w:type="spellStart"/>
            <w:r w:rsidRPr="00D71E75">
              <w:rPr>
                <w:rFonts w:ascii="Times New Roman" w:hAnsi="Times New Roman"/>
              </w:rPr>
              <w:t>Пескобетон</w:t>
            </w:r>
            <w:proofErr w:type="spellEnd"/>
            <w:r w:rsidRPr="00D71E75">
              <w:rPr>
                <w:rFonts w:ascii="Times New Roman" w:hAnsi="Times New Roman"/>
              </w:rPr>
              <w:t xml:space="preserve"> М300 25</w:t>
            </w:r>
            <w:proofErr w:type="gramStart"/>
            <w:r w:rsidRPr="00D71E75">
              <w:rPr>
                <w:rFonts w:ascii="Times New Roman" w:hAnsi="Times New Roman"/>
              </w:rPr>
              <w:t>кг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 xml:space="preserve">Соединитель для плинтуса Идеал </w:t>
            </w:r>
            <w:proofErr w:type="gramStart"/>
            <w:r w:rsidRPr="00D71E75">
              <w:rPr>
                <w:rFonts w:ascii="Times New Roman" w:hAnsi="Times New Roman"/>
              </w:rPr>
              <w:t>Комфорт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59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 xml:space="preserve">Угол внутренний плинтуса </w:t>
            </w:r>
            <w:proofErr w:type="gramStart"/>
            <w:r w:rsidRPr="00D71E75">
              <w:rPr>
                <w:rFonts w:ascii="Times New Roman" w:hAnsi="Times New Roman"/>
              </w:rPr>
              <w:t>IDEAL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592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</w:p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>Угол наружный плинтуса ПВХ 55</w:t>
            </w:r>
            <w:proofErr w:type="gramStart"/>
            <w:r w:rsidRPr="00D71E75">
              <w:rPr>
                <w:rFonts w:ascii="Times New Roman" w:hAnsi="Times New Roman"/>
              </w:rPr>
              <w:t>мм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 xml:space="preserve">Утеплитель </w:t>
            </w:r>
            <w:proofErr w:type="spellStart"/>
            <w:r w:rsidRPr="00D71E75">
              <w:rPr>
                <w:rFonts w:ascii="Times New Roman" w:hAnsi="Times New Roman"/>
              </w:rPr>
              <w:t>Isover</w:t>
            </w:r>
            <w:proofErr w:type="spellEnd"/>
            <w:r w:rsidRPr="00D71E75">
              <w:rPr>
                <w:rFonts w:ascii="Times New Roman" w:hAnsi="Times New Roman"/>
              </w:rPr>
              <w:t xml:space="preserve"> Классик 100х610х</w:t>
            </w:r>
            <w:proofErr w:type="gramStart"/>
            <w:r w:rsidRPr="00D71E75">
              <w:rPr>
                <w:rFonts w:ascii="Times New Roman" w:hAnsi="Times New Roman"/>
              </w:rPr>
              <w:t>1170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603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>Цемент ПЦ 500-Д</w:t>
            </w:r>
            <w:proofErr w:type="gramStart"/>
            <w:r w:rsidRPr="00D71E75">
              <w:rPr>
                <w:rFonts w:ascii="Times New Roman" w:hAnsi="Times New Roman"/>
              </w:rPr>
              <w:t>0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61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 xml:space="preserve">Шпатлевка финишная гипсовая </w:t>
            </w:r>
            <w:proofErr w:type="gramStart"/>
            <w:r w:rsidRPr="00D71E75">
              <w:rPr>
                <w:rFonts w:ascii="Times New Roman" w:hAnsi="Times New Roman"/>
              </w:rPr>
              <w:t>Старатели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627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 xml:space="preserve">Штукатурка гипсовая </w:t>
            </w:r>
            <w:proofErr w:type="spellStart"/>
            <w:proofErr w:type="gramStart"/>
            <w:r w:rsidRPr="00D71E75">
              <w:rPr>
                <w:rFonts w:ascii="Times New Roman" w:hAnsi="Times New Roman"/>
              </w:rPr>
              <w:t>Ротбанд</w:t>
            </w:r>
            <w:proofErr w:type="spellEnd"/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0E6497" w:rsidRPr="002A38C2" w:rsidTr="000E6497">
        <w:trPr>
          <w:trHeight w:val="625"/>
        </w:trPr>
        <w:tc>
          <w:tcPr>
            <w:tcW w:w="709" w:type="dxa"/>
            <w:shd w:val="clear" w:color="auto" w:fill="FFFFFF"/>
            <w:vAlign w:val="center"/>
          </w:tcPr>
          <w:p w:rsidR="000E6497" w:rsidRDefault="000E6497" w:rsidP="000E649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6497" w:rsidRPr="00D71E75" w:rsidRDefault="000E6497" w:rsidP="000E6497">
            <w:pPr>
              <w:rPr>
                <w:rFonts w:ascii="Times New Roman" w:hAnsi="Times New Roman"/>
              </w:rPr>
            </w:pPr>
            <w:r w:rsidRPr="000E6497">
              <w:rPr>
                <w:rFonts w:ascii="Times New Roman" w:hAnsi="Times New Roman"/>
              </w:rPr>
              <w:t xml:space="preserve">Штукатурка </w:t>
            </w:r>
            <w:proofErr w:type="spellStart"/>
            <w:r w:rsidRPr="000E6497">
              <w:rPr>
                <w:rFonts w:ascii="Times New Roman" w:hAnsi="Times New Roman"/>
              </w:rPr>
              <w:t>дек.Knauf</w:t>
            </w:r>
            <w:proofErr w:type="spellEnd"/>
            <w:r w:rsidRPr="000E6497">
              <w:rPr>
                <w:rFonts w:ascii="Times New Roman" w:hAnsi="Times New Roman"/>
              </w:rPr>
              <w:t xml:space="preserve"> </w:t>
            </w:r>
            <w:proofErr w:type="spellStart"/>
            <w:r w:rsidRPr="000E6497">
              <w:rPr>
                <w:rFonts w:ascii="Times New Roman" w:hAnsi="Times New Roman"/>
              </w:rPr>
              <w:t>Diamant</w:t>
            </w:r>
            <w:proofErr w:type="spellEnd"/>
            <w:r w:rsidRPr="000E6497">
              <w:rPr>
                <w:rFonts w:ascii="Times New Roman" w:hAnsi="Times New Roman"/>
              </w:rPr>
              <w:t xml:space="preserve"> короед 25</w:t>
            </w:r>
            <w:proofErr w:type="gramStart"/>
            <w:r w:rsidRPr="000E6497">
              <w:rPr>
                <w:rFonts w:ascii="Times New Roman" w:hAnsi="Times New Roman"/>
              </w:rPr>
              <w:t>кг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497" w:rsidRDefault="000E6497" w:rsidP="000E64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6497" w:rsidRDefault="000E6497" w:rsidP="000E64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0E6497" w:rsidRPr="002A38C2" w:rsidRDefault="000E6497" w:rsidP="000E6497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0E6497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0E6497">
              <w:rPr>
                <w:rFonts w:ascii="Times New Roman" w:hAnsi="Times New Roman"/>
              </w:rPr>
              <w:t xml:space="preserve">Штукатурка цементная </w:t>
            </w:r>
            <w:proofErr w:type="spellStart"/>
            <w:r w:rsidRPr="000E6497">
              <w:rPr>
                <w:rFonts w:ascii="Times New Roman" w:hAnsi="Times New Roman"/>
              </w:rPr>
              <w:t>Юнис</w:t>
            </w:r>
            <w:proofErr w:type="spellEnd"/>
            <w:r w:rsidRPr="000E6497">
              <w:rPr>
                <w:rFonts w:ascii="Times New Roman" w:hAnsi="Times New Roman"/>
              </w:rPr>
              <w:t xml:space="preserve"> Силин </w:t>
            </w:r>
            <w:proofErr w:type="gramStart"/>
            <w:r w:rsidRPr="000E6497">
              <w:rPr>
                <w:rFonts w:ascii="Times New Roman" w:hAnsi="Times New Roman"/>
              </w:rPr>
              <w:t>фасадный</w:t>
            </w:r>
            <w:r w:rsidR="006D3F6C">
              <w:rPr>
                <w:rFonts w:ascii="Times New Roman" w:hAnsi="Times New Roman"/>
              </w:rPr>
              <w:t xml:space="preserve">  </w:t>
            </w:r>
            <w:r w:rsidR="006D3F6C">
              <w:rPr>
                <w:rFonts w:ascii="Times New Roman" w:hAnsi="Times New Roman"/>
              </w:rPr>
              <w:t>или</w:t>
            </w:r>
            <w:proofErr w:type="gramEnd"/>
            <w:r w:rsidR="006D3F6C">
              <w:rPr>
                <w:rFonts w:ascii="Times New Roman" w:hAnsi="Times New Roman"/>
              </w:rPr>
              <w:t xml:space="preserve">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0E6497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</w:tbl>
    <w:p w:rsidR="00E2223B" w:rsidRDefault="00E2223B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863B64" w:rsidRDefault="00863B64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B10975" w:rsidRDefault="00B10975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E2223B" w:rsidRPr="00E2223B" w:rsidRDefault="00E2223B" w:rsidP="00E2223B">
      <w:pPr>
        <w:widowControl/>
        <w:numPr>
          <w:ilvl w:val="0"/>
          <w:numId w:val="2"/>
        </w:numPr>
        <w:tabs>
          <w:tab w:val="left" w:pos="709"/>
        </w:tabs>
        <w:autoSpaceDE/>
        <w:autoSpaceDN/>
        <w:adjustRightInd/>
        <w:ind w:left="709" w:firstLine="0"/>
        <w:contextualSpacing/>
        <w:jc w:val="both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 xml:space="preserve">Общие требования. </w:t>
      </w:r>
    </w:p>
    <w:p w:rsidR="00E2223B" w:rsidRPr="00491F36" w:rsidRDefault="00E2223B" w:rsidP="00E2223B">
      <w:pPr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3.1. К поставке допускается продукция, отвечающая следующим требованиям: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lastRenderedPageBreak/>
        <w:t>продукция должна быть новой, ранее не использованной;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российских производителей - наличие ТУ, подтверждающих соответствие техническим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запасные части, впервые поставляемые заводом - изготовителем для нужд 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запасные части, не использовавшиеся ранее на </w:t>
      </w:r>
      <w:proofErr w:type="spellStart"/>
      <w:r w:rsidRPr="00491F36">
        <w:rPr>
          <w:rFonts w:ascii="Times New Roman" w:eastAsia="Calibri" w:hAnsi="Times New Roman"/>
          <w:sz w:val="26"/>
          <w:szCs w:val="26"/>
          <w:lang w:eastAsia="en-US"/>
        </w:rPr>
        <w:t>энергообъектах</w:t>
      </w:r>
      <w:proofErr w:type="spellEnd"/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ПАО «</w:t>
      </w:r>
      <w:proofErr w:type="spellStart"/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</w:t>
      </w:r>
      <w:proofErr w:type="spellEnd"/>
      <w:r w:rsidR="00B37859">
        <w:rPr>
          <w:rFonts w:ascii="Times New Roman" w:eastAsia="Calibri" w:hAnsi="Times New Roman"/>
          <w:sz w:val="26"/>
          <w:szCs w:val="26"/>
          <w:lang w:eastAsia="en-US"/>
        </w:rPr>
        <w:t xml:space="preserve">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пройти обязательную аттестацию в аккредитованном Центре ПАО «Россети»;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соответствовать требованиям технической политики ПАО «Россети»;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3.2. Участник закупочных процедур на право заключения договора на поставку стройматериалов для нужд 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491F36">
        <w:rPr>
          <w:rFonts w:ascii="Times New Roman" w:hAnsi="Times New Roman"/>
          <w:sz w:val="26"/>
          <w:szCs w:val="26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3.3. Стройматериалы должны соответствовать требованиям «Правил устройства электроустановок» (ПУЭ) (7-е издание) и требованиям: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3.4. Упаковка, транспортирование, условия и сроки хранения.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Правила приемки стройматериалов должны соответствовать требованиям ГОСТ 23216.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lastRenderedPageBreak/>
        <w:t>Способ укладки и транспортировки стройматериалов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 стройматериалов должна производиться в соответствии с требованиями нормативно-технической документации на конкретные типы стройматериалов.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Стройматериалы должны быть упакованы в ящики, изготовленные по нормативно-технической документации в соответствии с требованиями ГОСТ 2991-76 и ГОСТ 5959-80. В один ящик со стройматериалами должен быть вложен упаковочный лист.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3.5. Каждая партия стройматериалов должна подвергаться приемо-сдаточным испытаниям в соответствие с ГОСТ 23216-78.</w:t>
      </w:r>
    </w:p>
    <w:p w:rsidR="008042F0" w:rsidRPr="00491F36" w:rsidRDefault="00491F36" w:rsidP="00EE18DE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3.6. Срок изготовления стройматериалов должен быть не более полугода от момента поставки.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4. Гарантийные обязательства.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5. Требования к надежности и живучести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6. Маркировка, состав технической и эксплуатационной документации.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В комплект поставки стройматериалов должны входить документы: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паспорт по нормативной документации, утвержденной в установленном порядке;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эксплуатационные документы, утвержденные в установленном порядке на русском языке;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- сертификат соответствия и свидетельство о приемке на поставляемую продукцию, на русском языке.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Маркировка стройматериалов должна соответствовать требованиям </w:t>
      </w:r>
      <w:r w:rsidRPr="00491F36">
        <w:rPr>
          <w:rFonts w:ascii="Times New Roman" w:eastAsia="Calibri" w:hAnsi="Times New Roman"/>
          <w:color w:val="000000"/>
          <w:sz w:val="26"/>
          <w:szCs w:val="26"/>
          <w:lang w:eastAsia="en-US"/>
        </w:rPr>
        <w:t>ГОСТ 14192 – 96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(для конкретного типа номенклатуры). Маркировка стройматериалов, содержание и способ нанесения ее указывается в стандартах или технических условиях на арматуру конкретных типов.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Маркировка стройматериалов производится непосредственно на изделии или ярлыке.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стройматериалов,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FF0000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По всем видам стройматериалов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91F36" w:rsidRPr="00491F36" w:rsidRDefault="00491F36" w:rsidP="00491F36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>7. Правила приемки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lastRenderedPageBreak/>
        <w:t>Каждая партия стройматериалов должна пройти входной контроль, осуществляемый представителями филиалов 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491F36">
        <w:rPr>
          <w:rFonts w:ascii="Times New Roman" w:hAnsi="Times New Roman"/>
          <w:sz w:val="26"/>
          <w:szCs w:val="26"/>
        </w:rPr>
        <w:t>» и ответственными представителями Поставщика при получении их на склад.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1F36" w:rsidRPr="00491F36" w:rsidRDefault="00491F36" w:rsidP="00491F36">
      <w:pPr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Срок поставки: </w:t>
      </w:r>
      <w:r w:rsidR="00470971" w:rsidRPr="00BC7C27">
        <w:rPr>
          <w:rFonts w:ascii="Times New Roman" w:hAnsi="Times New Roman"/>
          <w:sz w:val="26"/>
          <w:szCs w:val="26"/>
        </w:rPr>
        <w:t>15 календарных дней с момента подачи заявки на поставку</w:t>
      </w:r>
      <w:r w:rsidRPr="00491F36">
        <w:rPr>
          <w:rFonts w:ascii="Times New Roman" w:hAnsi="Times New Roman"/>
          <w:sz w:val="26"/>
          <w:szCs w:val="26"/>
        </w:rPr>
        <w:t>.</w:t>
      </w:r>
    </w:p>
    <w:p w:rsidR="00F90960" w:rsidRDefault="00F90960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EE18DE" w:rsidRDefault="00EE18DE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EE18DE" w:rsidRPr="00491F36" w:rsidRDefault="00EE18DE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10367E" w:rsidRPr="00EE18DE" w:rsidRDefault="00E8137E" w:rsidP="00EE18DE">
      <w:pPr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</w:t>
      </w:r>
      <w:r w:rsidR="00BE22F3" w:rsidRPr="00491F36">
        <w:rPr>
          <w:rFonts w:ascii="Times New Roman" w:hAnsi="Times New Roman"/>
          <w:sz w:val="26"/>
          <w:szCs w:val="26"/>
        </w:rPr>
        <w:t xml:space="preserve">ачальник </w:t>
      </w:r>
      <w:proofErr w:type="spellStart"/>
      <w:r w:rsidR="00B37859">
        <w:rPr>
          <w:rFonts w:ascii="Times New Roman" w:hAnsi="Times New Roman"/>
          <w:sz w:val="26"/>
          <w:szCs w:val="26"/>
        </w:rPr>
        <w:t>СЭЗиС</w:t>
      </w:r>
      <w:proofErr w:type="spellEnd"/>
      <w:r w:rsidR="00470971">
        <w:rPr>
          <w:rFonts w:ascii="Times New Roman" w:hAnsi="Times New Roman"/>
          <w:sz w:val="26"/>
          <w:szCs w:val="26"/>
        </w:rPr>
        <w:t xml:space="preserve"> УОП</w:t>
      </w:r>
      <w:r w:rsidRPr="00491F36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B37859">
        <w:rPr>
          <w:rFonts w:ascii="Times New Roman" w:hAnsi="Times New Roman"/>
          <w:sz w:val="26"/>
          <w:szCs w:val="26"/>
        </w:rPr>
        <w:t>А.А. Черненко</w:t>
      </w:r>
      <w:r w:rsidR="00696C3A">
        <w:rPr>
          <w:rFonts w:ascii="Times New Roman" w:hAnsi="Times New Roman"/>
          <w:sz w:val="26"/>
          <w:szCs w:val="26"/>
        </w:rPr>
        <w:t>в</w:t>
      </w:r>
    </w:p>
    <w:sectPr w:rsidR="0010367E" w:rsidRPr="00EE18DE" w:rsidSect="007707DE">
      <w:pgSz w:w="11906" w:h="16838"/>
      <w:pgMar w:top="567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25316F5F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432C4066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03"/>
    <w:rsid w:val="00037189"/>
    <w:rsid w:val="000D723A"/>
    <w:rsid w:val="000E6497"/>
    <w:rsid w:val="0010367E"/>
    <w:rsid w:val="00127D0A"/>
    <w:rsid w:val="00182372"/>
    <w:rsid w:val="00195F1B"/>
    <w:rsid w:val="001C3D07"/>
    <w:rsid w:val="001D0740"/>
    <w:rsid w:val="001F3E3C"/>
    <w:rsid w:val="00235191"/>
    <w:rsid w:val="002464DC"/>
    <w:rsid w:val="002466E5"/>
    <w:rsid w:val="002540A2"/>
    <w:rsid w:val="002A38C2"/>
    <w:rsid w:val="00344366"/>
    <w:rsid w:val="003C3C31"/>
    <w:rsid w:val="00435C3C"/>
    <w:rsid w:val="00470971"/>
    <w:rsid w:val="00475427"/>
    <w:rsid w:val="00491F36"/>
    <w:rsid w:val="004B7C40"/>
    <w:rsid w:val="00583B56"/>
    <w:rsid w:val="00623BA9"/>
    <w:rsid w:val="006643C7"/>
    <w:rsid w:val="00680A9A"/>
    <w:rsid w:val="00696C3A"/>
    <w:rsid w:val="006D0B23"/>
    <w:rsid w:val="006D3F6C"/>
    <w:rsid w:val="007268D9"/>
    <w:rsid w:val="00767503"/>
    <w:rsid w:val="007707DE"/>
    <w:rsid w:val="0078472F"/>
    <w:rsid w:val="00792183"/>
    <w:rsid w:val="007D4160"/>
    <w:rsid w:val="008042F0"/>
    <w:rsid w:val="008114A3"/>
    <w:rsid w:val="00863B64"/>
    <w:rsid w:val="00885F1B"/>
    <w:rsid w:val="008A05F4"/>
    <w:rsid w:val="008B3F94"/>
    <w:rsid w:val="008D6371"/>
    <w:rsid w:val="009205D2"/>
    <w:rsid w:val="0099401C"/>
    <w:rsid w:val="009D03F6"/>
    <w:rsid w:val="009D7511"/>
    <w:rsid w:val="009E7967"/>
    <w:rsid w:val="009E7FDE"/>
    <w:rsid w:val="00A14C5C"/>
    <w:rsid w:val="00A92082"/>
    <w:rsid w:val="00A948A8"/>
    <w:rsid w:val="00AE17F3"/>
    <w:rsid w:val="00AF5EBF"/>
    <w:rsid w:val="00B10975"/>
    <w:rsid w:val="00B130F6"/>
    <w:rsid w:val="00B34E34"/>
    <w:rsid w:val="00B37859"/>
    <w:rsid w:val="00B43500"/>
    <w:rsid w:val="00B46074"/>
    <w:rsid w:val="00B7782C"/>
    <w:rsid w:val="00B87EB8"/>
    <w:rsid w:val="00BD7F58"/>
    <w:rsid w:val="00BE22F3"/>
    <w:rsid w:val="00C06AB5"/>
    <w:rsid w:val="00C330DB"/>
    <w:rsid w:val="00C471B4"/>
    <w:rsid w:val="00C475A3"/>
    <w:rsid w:val="00C83665"/>
    <w:rsid w:val="00C93625"/>
    <w:rsid w:val="00CA4A68"/>
    <w:rsid w:val="00D27067"/>
    <w:rsid w:val="00D71E75"/>
    <w:rsid w:val="00D8121C"/>
    <w:rsid w:val="00D91FBE"/>
    <w:rsid w:val="00DB522F"/>
    <w:rsid w:val="00DB620E"/>
    <w:rsid w:val="00DF0708"/>
    <w:rsid w:val="00E2223B"/>
    <w:rsid w:val="00E74DB2"/>
    <w:rsid w:val="00E8137E"/>
    <w:rsid w:val="00E87B87"/>
    <w:rsid w:val="00EA3C74"/>
    <w:rsid w:val="00EB58EE"/>
    <w:rsid w:val="00EC55FA"/>
    <w:rsid w:val="00EE18DE"/>
    <w:rsid w:val="00F34E81"/>
    <w:rsid w:val="00F90960"/>
    <w:rsid w:val="00F96E49"/>
    <w:rsid w:val="00FC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B9C15-C987-4BF4-BF38-56E450B2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503"/>
    <w:pPr>
      <w:keepNext/>
      <w:widowControl/>
      <w:numPr>
        <w:numId w:val="1"/>
      </w:numPr>
      <w:autoSpaceDE/>
      <w:autoSpaceDN/>
      <w:adjustRightInd/>
      <w:jc w:val="righ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67503"/>
    <w:pPr>
      <w:keepNext/>
      <w:widowControl/>
      <w:numPr>
        <w:ilvl w:val="1"/>
        <w:numId w:val="1"/>
      </w:numPr>
      <w:autoSpaceDE/>
      <w:autoSpaceDN/>
      <w:adjustRightInd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67503"/>
    <w:pPr>
      <w:keepNext/>
      <w:widowControl/>
      <w:numPr>
        <w:ilvl w:val="2"/>
        <w:numId w:val="1"/>
      </w:numPr>
      <w:autoSpaceDE/>
      <w:autoSpaceDN/>
      <w:adjustRightInd/>
      <w:spacing w:before="240" w:after="60"/>
      <w:jc w:val="both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767503"/>
    <w:pPr>
      <w:keepNext/>
      <w:widowControl/>
      <w:numPr>
        <w:ilvl w:val="3"/>
        <w:numId w:val="1"/>
      </w:numPr>
      <w:autoSpaceDE/>
      <w:autoSpaceDN/>
      <w:adjustRightInd/>
      <w:spacing w:before="240" w:after="60"/>
      <w:jc w:val="both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767503"/>
    <w:pPr>
      <w:widowControl/>
      <w:numPr>
        <w:ilvl w:val="4"/>
        <w:numId w:val="1"/>
      </w:numPr>
      <w:autoSpaceDE/>
      <w:autoSpaceDN/>
      <w:adjustRightInd/>
      <w:spacing w:before="240" w:after="60"/>
      <w:jc w:val="both"/>
      <w:outlineLvl w:val="4"/>
    </w:pPr>
    <w:rPr>
      <w:rFonts w:ascii="Times New Roman" w:hAnsi="Times New Roman"/>
      <w:sz w:val="22"/>
      <w:szCs w:val="20"/>
    </w:rPr>
  </w:style>
  <w:style w:type="paragraph" w:styleId="6">
    <w:name w:val="heading 6"/>
    <w:basedOn w:val="a"/>
    <w:next w:val="a"/>
    <w:link w:val="60"/>
    <w:qFormat/>
    <w:rsid w:val="00767503"/>
    <w:pPr>
      <w:widowControl/>
      <w:numPr>
        <w:ilvl w:val="5"/>
        <w:numId w:val="1"/>
      </w:numPr>
      <w:autoSpaceDE/>
      <w:autoSpaceDN/>
      <w:adjustRightInd/>
      <w:spacing w:before="240" w:after="60"/>
      <w:jc w:val="both"/>
      <w:outlineLvl w:val="5"/>
    </w:pPr>
    <w:rPr>
      <w:rFonts w:ascii="Times New Roman" w:hAnsi="Times New Roman"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767503"/>
    <w:pPr>
      <w:widowControl/>
      <w:numPr>
        <w:ilvl w:val="6"/>
        <w:numId w:val="1"/>
      </w:numPr>
      <w:autoSpaceDE/>
      <w:autoSpaceDN/>
      <w:adjustRightInd/>
      <w:spacing w:before="240" w:after="60"/>
      <w:jc w:val="both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qFormat/>
    <w:rsid w:val="00767503"/>
    <w:pPr>
      <w:widowControl/>
      <w:numPr>
        <w:ilvl w:val="7"/>
        <w:numId w:val="1"/>
      </w:numPr>
      <w:autoSpaceDE/>
      <w:autoSpaceDN/>
      <w:adjustRightInd/>
      <w:spacing w:before="240" w:after="60"/>
      <w:jc w:val="both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67503"/>
    <w:pPr>
      <w:widowControl/>
      <w:numPr>
        <w:ilvl w:val="8"/>
        <w:numId w:val="1"/>
      </w:numPr>
      <w:autoSpaceDE/>
      <w:autoSpaceDN/>
      <w:adjustRightInd/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5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75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6750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750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750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6750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6750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6750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6750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767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0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85C03-3B81-4054-AE6B-E38708C5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1880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Черненков Александр Александрович</cp:lastModifiedBy>
  <cp:revision>3</cp:revision>
  <cp:lastPrinted>2022-04-08T05:56:00Z</cp:lastPrinted>
  <dcterms:created xsi:type="dcterms:W3CDTF">2024-01-09T12:25:00Z</dcterms:created>
  <dcterms:modified xsi:type="dcterms:W3CDTF">2024-01-09T12:34:00Z</dcterms:modified>
</cp:coreProperties>
</file>